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99" w:rsidRPr="002A1199" w:rsidRDefault="002A1199" w:rsidP="002A1199">
      <w:pPr>
        <w:ind w:left="-720" w:right="-720"/>
        <w:jc w:val="center"/>
        <w:rPr>
          <w:b/>
          <w:sz w:val="24"/>
          <w:szCs w:val="24"/>
          <w:u w:val="single"/>
        </w:rPr>
      </w:pPr>
      <w:r w:rsidRPr="002A1199">
        <w:rPr>
          <w:b/>
          <w:sz w:val="24"/>
          <w:szCs w:val="24"/>
          <w:u w:val="single"/>
        </w:rPr>
        <w:t>ACCOUNTING</w:t>
      </w:r>
    </w:p>
    <w:p w:rsidR="002A1199" w:rsidRPr="00103803" w:rsidRDefault="002A1199" w:rsidP="002A1199">
      <w:pPr>
        <w:ind w:left="-720" w:right="-72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>2 Positions</w:t>
      </w:r>
    </w:p>
    <w:p w:rsidR="002A1199" w:rsidRPr="00103803" w:rsidRDefault="002A1199" w:rsidP="00C22F0F">
      <w:pPr>
        <w:widowControl w:val="0"/>
        <w:autoSpaceDE w:val="0"/>
        <w:autoSpaceDN w:val="0"/>
        <w:adjustRightInd w:val="0"/>
        <w:ind w:left="-720" w:right="-72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>As a</w:t>
      </w:r>
      <w:r w:rsidR="004B1263">
        <w:rPr>
          <w:rFonts w:ascii="Verdana" w:hAnsi="Verdana"/>
          <w:sz w:val="18"/>
          <w:szCs w:val="18"/>
        </w:rPr>
        <w:t>n</w:t>
      </w:r>
      <w:r w:rsidRPr="00103803">
        <w:rPr>
          <w:rFonts w:ascii="Verdana" w:hAnsi="Verdana"/>
          <w:sz w:val="18"/>
          <w:szCs w:val="18"/>
        </w:rPr>
        <w:t xml:space="preserve"> Accounting Intern </w:t>
      </w:r>
      <w:r w:rsidR="005D2F74">
        <w:rPr>
          <w:rFonts w:ascii="Verdana" w:hAnsi="Verdana"/>
          <w:sz w:val="18"/>
          <w:szCs w:val="18"/>
        </w:rPr>
        <w:t xml:space="preserve">with Altria, you’ll have an opportunity to make a meaningful impact on a Fortune 200 company.  </w:t>
      </w:r>
      <w:r w:rsidRPr="00103803">
        <w:rPr>
          <w:rFonts w:ascii="Verdana" w:hAnsi="Verdana"/>
          <w:sz w:val="18"/>
          <w:szCs w:val="18"/>
        </w:rPr>
        <w:t>Dur</w:t>
      </w:r>
      <w:bookmarkStart w:id="0" w:name="_GoBack"/>
      <w:bookmarkEnd w:id="0"/>
      <w:r w:rsidRPr="00103803">
        <w:rPr>
          <w:rFonts w:ascii="Verdana" w:hAnsi="Verdana"/>
          <w:sz w:val="18"/>
          <w:szCs w:val="18"/>
        </w:rPr>
        <w:t>ing the 12 week, paid summer program, you’ll experience on-the-job-training, access to mentors, planned social events with other Altria interns, and educational opportunities.  You’ll be challenged and empowered to:</w:t>
      </w:r>
    </w:p>
    <w:p w:rsidR="002A1199" w:rsidRPr="00103803" w:rsidRDefault="002A1199" w:rsidP="00C22F0F">
      <w:pPr>
        <w:pStyle w:val="ListParagraph"/>
        <w:numPr>
          <w:ilvl w:val="0"/>
          <w:numId w:val="3"/>
        </w:numPr>
        <w:ind w:left="-360" w:right="-720"/>
        <w:rPr>
          <w:rStyle w:val="text"/>
          <w:rFonts w:ascii="Verdana" w:hAnsi="Verdana"/>
          <w:sz w:val="18"/>
          <w:szCs w:val="18"/>
        </w:rPr>
      </w:pPr>
      <w:r w:rsidRPr="00103803">
        <w:rPr>
          <w:rStyle w:val="text"/>
          <w:rFonts w:ascii="Verdana" w:hAnsi="Verdana"/>
          <w:sz w:val="18"/>
          <w:szCs w:val="18"/>
        </w:rPr>
        <w:t>Work on projects relevant to current business opportunities, with the opportunity to present work to Senior Management</w:t>
      </w:r>
    </w:p>
    <w:p w:rsidR="002A1199" w:rsidRPr="00103803" w:rsidRDefault="002A1199" w:rsidP="00C22F0F">
      <w:pPr>
        <w:pStyle w:val="ListParagraph"/>
        <w:numPr>
          <w:ilvl w:val="0"/>
          <w:numId w:val="3"/>
        </w:numPr>
        <w:ind w:left="-360" w:right="-720"/>
        <w:rPr>
          <w:rStyle w:val="text"/>
          <w:rFonts w:ascii="Verdana" w:hAnsi="Verdana"/>
          <w:sz w:val="18"/>
          <w:szCs w:val="18"/>
        </w:rPr>
      </w:pPr>
      <w:r w:rsidRPr="00103803">
        <w:rPr>
          <w:rStyle w:val="text"/>
          <w:rFonts w:ascii="Verdana" w:hAnsi="Verdana"/>
          <w:sz w:val="18"/>
          <w:szCs w:val="18"/>
        </w:rPr>
        <w:t xml:space="preserve">Perform assessments, analyses, compilations and closing procedures, identifying issues and proposing solutions with real-world impact </w:t>
      </w:r>
    </w:p>
    <w:p w:rsidR="002A1199" w:rsidRPr="00103803" w:rsidRDefault="002A1199" w:rsidP="00C22F0F">
      <w:pPr>
        <w:numPr>
          <w:ilvl w:val="0"/>
          <w:numId w:val="3"/>
        </w:numPr>
        <w:spacing w:after="0" w:line="240" w:lineRule="auto"/>
        <w:ind w:left="-360" w:right="-720"/>
        <w:rPr>
          <w:rFonts w:ascii="Verdana" w:hAnsi="Verdana"/>
          <w:sz w:val="18"/>
          <w:szCs w:val="18"/>
        </w:rPr>
      </w:pPr>
      <w:r w:rsidRPr="00103803">
        <w:rPr>
          <w:rStyle w:val="text"/>
          <w:rFonts w:ascii="Verdana" w:hAnsi="Verdana"/>
          <w:sz w:val="18"/>
          <w:szCs w:val="18"/>
        </w:rPr>
        <w:t>Identify new business opportunities and special projects to enhance shareholder value creation</w:t>
      </w:r>
    </w:p>
    <w:p w:rsidR="00103803" w:rsidRPr="00103803" w:rsidRDefault="00103803" w:rsidP="00C22F0F">
      <w:pPr>
        <w:ind w:left="-720" w:right="-720"/>
        <w:rPr>
          <w:rFonts w:ascii="Verdana" w:hAnsi="Verdana"/>
          <w:sz w:val="18"/>
          <w:szCs w:val="18"/>
        </w:rPr>
      </w:pPr>
    </w:p>
    <w:p w:rsidR="002A1199" w:rsidRPr="00103803" w:rsidRDefault="002A1199" w:rsidP="002A1199">
      <w:pPr>
        <w:ind w:left="-720" w:right="-72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Student interns will be assigned a project in a specific area of the business determined by the business need.  We are looking for students with a broad understanding of Accounting with the ability to contribute </w:t>
      </w:r>
      <w:r w:rsidR="00C22F0F">
        <w:rPr>
          <w:rFonts w:ascii="Verdana" w:hAnsi="Verdana"/>
          <w:sz w:val="18"/>
          <w:szCs w:val="18"/>
        </w:rPr>
        <w:t xml:space="preserve">in </w:t>
      </w:r>
      <w:r w:rsidRPr="00103803">
        <w:rPr>
          <w:rFonts w:ascii="Verdana" w:hAnsi="Verdana"/>
          <w:sz w:val="18"/>
          <w:szCs w:val="18"/>
        </w:rPr>
        <w:t>any of 7 functional areas: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proofErr w:type="gramStart"/>
      <w:r w:rsidRPr="00103803">
        <w:rPr>
          <w:rFonts w:ascii="Verdana" w:hAnsi="Verdana"/>
          <w:b/>
          <w:sz w:val="18"/>
          <w:szCs w:val="18"/>
        </w:rPr>
        <w:t>Controller</w:t>
      </w:r>
      <w:r w:rsidRPr="00103803">
        <w:rPr>
          <w:rFonts w:ascii="Verdana" w:hAnsi="Verdana"/>
          <w:sz w:val="18"/>
          <w:szCs w:val="18"/>
        </w:rPr>
        <w:t xml:space="preserve">  –</w:t>
      </w:r>
      <w:proofErr w:type="gramEnd"/>
      <w:r w:rsidRPr="00103803">
        <w:rPr>
          <w:rFonts w:ascii="Verdana" w:hAnsi="Verdana"/>
          <w:sz w:val="18"/>
          <w:szCs w:val="18"/>
        </w:rPr>
        <w:t xml:space="preserve"> Provides traditional accounting and financial reporting services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Decision Support &amp; Budgeting</w:t>
      </w:r>
      <w:r w:rsidRPr="00103803">
        <w:rPr>
          <w:rFonts w:ascii="Verdana" w:hAnsi="Verdana"/>
          <w:sz w:val="18"/>
          <w:szCs w:val="18"/>
        </w:rPr>
        <w:t xml:space="preserve"> – Provides financial analysis to drive business decisions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Treasury</w:t>
      </w:r>
      <w:r w:rsidRPr="00103803">
        <w:rPr>
          <w:rFonts w:ascii="Verdana" w:hAnsi="Verdana"/>
          <w:sz w:val="18"/>
          <w:szCs w:val="18"/>
        </w:rPr>
        <w:t xml:space="preserve"> – Provides cash (including disbursements) and risk management strategies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Corporate Tax</w:t>
      </w:r>
      <w:r w:rsidRPr="00103803">
        <w:rPr>
          <w:rFonts w:ascii="Verdana" w:hAnsi="Verdana"/>
          <w:sz w:val="18"/>
          <w:szCs w:val="18"/>
        </w:rPr>
        <w:t xml:space="preserve"> – Provides tax strategies and services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Investor Relations</w:t>
      </w:r>
      <w:r w:rsidRPr="00103803">
        <w:rPr>
          <w:rFonts w:ascii="Verdana" w:hAnsi="Verdana"/>
          <w:sz w:val="18"/>
          <w:szCs w:val="18"/>
        </w:rPr>
        <w:t xml:space="preserve"> – Communicates with the investment community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Corporate Audit</w:t>
      </w:r>
      <w:r w:rsidRPr="00103803">
        <w:rPr>
          <w:rFonts w:ascii="Verdana" w:hAnsi="Verdana"/>
          <w:sz w:val="18"/>
          <w:szCs w:val="18"/>
        </w:rPr>
        <w:t xml:space="preserve"> – Assesses and reports on the control environment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• </w:t>
      </w:r>
      <w:r w:rsidRPr="00103803">
        <w:rPr>
          <w:rFonts w:ascii="Verdana" w:hAnsi="Verdana"/>
          <w:sz w:val="18"/>
          <w:szCs w:val="18"/>
        </w:rPr>
        <w:tab/>
      </w:r>
      <w:r w:rsidRPr="00103803">
        <w:rPr>
          <w:rFonts w:ascii="Verdana" w:hAnsi="Verdana"/>
          <w:b/>
          <w:sz w:val="18"/>
          <w:szCs w:val="18"/>
        </w:rPr>
        <w:t>Strategy &amp; Business Development</w:t>
      </w:r>
      <w:r w:rsidRPr="00103803">
        <w:rPr>
          <w:rFonts w:ascii="Verdana" w:hAnsi="Verdana"/>
          <w:sz w:val="18"/>
          <w:szCs w:val="18"/>
        </w:rPr>
        <w:t xml:space="preserve"> – Includes new business initiatives, M&amp;A and internal consulting</w:t>
      </w:r>
    </w:p>
    <w:p w:rsidR="002A1199" w:rsidRPr="00103803" w:rsidRDefault="002A1199" w:rsidP="002A1199">
      <w:pPr>
        <w:spacing w:after="0"/>
        <w:ind w:left="-360" w:right="-720" w:hanging="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   </w:t>
      </w:r>
    </w:p>
    <w:p w:rsidR="002A1199" w:rsidRPr="00103803" w:rsidRDefault="002A1199" w:rsidP="002A1199">
      <w:pPr>
        <w:ind w:left="-720" w:right="-72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>Successful candidates must be able to: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>Lead</w:t>
      </w:r>
      <w:r w:rsidRPr="00103803">
        <w:rPr>
          <w:rFonts w:ascii="Verdana" w:hAnsi="Verdana"/>
          <w:sz w:val="18"/>
          <w:szCs w:val="18"/>
        </w:rPr>
        <w:t>- Int</w:t>
      </w:r>
      <w:r w:rsidR="00C22F0F">
        <w:rPr>
          <w:rFonts w:ascii="Verdana" w:hAnsi="Verdana"/>
          <w:sz w:val="18"/>
          <w:szCs w:val="18"/>
        </w:rPr>
        <w:t xml:space="preserve">erns will own their projects and </w:t>
      </w:r>
      <w:r w:rsidRPr="00103803">
        <w:rPr>
          <w:rFonts w:ascii="Verdana" w:hAnsi="Verdana"/>
          <w:sz w:val="18"/>
          <w:szCs w:val="18"/>
        </w:rPr>
        <w:t>must be able  to influence others and engage with managers and senior leaders to seek, be receptive to, and improve based upon feedback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>Think Strategically, Analytically, and Critically</w:t>
      </w:r>
      <w:r w:rsidRPr="00103803">
        <w:rPr>
          <w:rFonts w:ascii="Verdana" w:hAnsi="Verdana"/>
          <w:sz w:val="18"/>
          <w:szCs w:val="18"/>
        </w:rPr>
        <w:t xml:space="preserve"> - Interns must be able to think broadly and evaluate project impact beyond the Accounting team; </w:t>
      </w:r>
      <w:r w:rsidR="00734065">
        <w:rPr>
          <w:rFonts w:ascii="Verdana" w:hAnsi="Verdana"/>
          <w:sz w:val="18"/>
          <w:szCs w:val="18"/>
        </w:rPr>
        <w:t xml:space="preserve">learn quickly and </w:t>
      </w:r>
      <w:r w:rsidRPr="00103803">
        <w:rPr>
          <w:rFonts w:ascii="Verdana" w:hAnsi="Verdana"/>
          <w:sz w:val="18"/>
          <w:szCs w:val="18"/>
        </w:rPr>
        <w:t>understand how their project fits within the bigger</w:t>
      </w:r>
      <w:r w:rsidR="00734065">
        <w:rPr>
          <w:rFonts w:ascii="Verdana" w:hAnsi="Verdana"/>
          <w:sz w:val="18"/>
          <w:szCs w:val="18"/>
        </w:rPr>
        <w:t xml:space="preserve"> picture of the company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>Analyze</w:t>
      </w:r>
      <w:r w:rsidRPr="00103803">
        <w:rPr>
          <w:rFonts w:ascii="Verdana" w:hAnsi="Verdana"/>
          <w:sz w:val="18"/>
          <w:szCs w:val="18"/>
        </w:rPr>
        <w:t xml:space="preserve"> - Interns must be able to analyze the pros and cons and present recommendations, analyze and see trends in data, and summarize and present complex data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>Initiate</w:t>
      </w:r>
      <w:r w:rsidRPr="00103803">
        <w:rPr>
          <w:rFonts w:ascii="Verdana" w:hAnsi="Verdana"/>
          <w:sz w:val="18"/>
          <w:szCs w:val="18"/>
        </w:rPr>
        <w:t xml:space="preserve"> - Interns are expected to initiate actions, seek information that will drive their project to completion, and </w:t>
      </w:r>
      <w:r w:rsidR="005D2F74">
        <w:rPr>
          <w:rFonts w:ascii="Verdana" w:hAnsi="Verdana"/>
          <w:sz w:val="18"/>
          <w:szCs w:val="18"/>
        </w:rPr>
        <w:t>be proactive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 xml:space="preserve">Multi-task </w:t>
      </w:r>
      <w:r w:rsidRPr="00103803">
        <w:rPr>
          <w:rFonts w:ascii="Verdana" w:hAnsi="Verdana"/>
          <w:sz w:val="18"/>
          <w:szCs w:val="18"/>
        </w:rPr>
        <w:t>- Interns must be comfortable juggling competing priorities to ensure project tasks are completed</w:t>
      </w:r>
      <w:r w:rsidR="00734065">
        <w:rPr>
          <w:rFonts w:ascii="Verdana" w:hAnsi="Verdana"/>
          <w:sz w:val="18"/>
          <w:szCs w:val="18"/>
        </w:rPr>
        <w:t xml:space="preserve"> timely</w:t>
      </w:r>
      <w:r w:rsidRPr="00103803">
        <w:rPr>
          <w:rFonts w:ascii="Verdana" w:hAnsi="Verdana"/>
          <w:sz w:val="18"/>
          <w:szCs w:val="18"/>
        </w:rPr>
        <w:t xml:space="preserve">.  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>Communicate</w:t>
      </w:r>
      <w:r w:rsidRPr="00103803">
        <w:rPr>
          <w:rFonts w:ascii="Verdana" w:hAnsi="Verdana"/>
          <w:sz w:val="18"/>
          <w:szCs w:val="18"/>
        </w:rPr>
        <w:t xml:space="preserve"> - Interns must be able to effectively communicate their business case to all levels of the organization</w:t>
      </w:r>
    </w:p>
    <w:p w:rsidR="002A1199" w:rsidRPr="00103803" w:rsidRDefault="002A1199" w:rsidP="0010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b/>
          <w:sz w:val="18"/>
          <w:szCs w:val="18"/>
        </w:rPr>
        <w:t xml:space="preserve">Work in Teams - </w:t>
      </w:r>
      <w:r w:rsidRPr="00103803">
        <w:rPr>
          <w:rFonts w:ascii="Verdana" w:hAnsi="Verdana"/>
          <w:sz w:val="18"/>
          <w:szCs w:val="18"/>
        </w:rPr>
        <w:t xml:space="preserve">Interns must be flexible, able to work well within cross-functional teams, and willing to adjust to ensure both team and individual goals are met.  Must be comfortable working with people from diverse backgrounds.  </w:t>
      </w:r>
    </w:p>
    <w:p w:rsidR="002A1199" w:rsidRPr="00103803" w:rsidRDefault="002A1199" w:rsidP="002A1199">
      <w:pPr>
        <w:ind w:left="-720"/>
        <w:rPr>
          <w:rFonts w:ascii="Verdana" w:hAnsi="Verdana"/>
          <w:sz w:val="18"/>
          <w:szCs w:val="18"/>
        </w:rPr>
      </w:pPr>
    </w:p>
    <w:p w:rsidR="002A1199" w:rsidRPr="00103803" w:rsidRDefault="002A1199" w:rsidP="002A1199">
      <w:pPr>
        <w:ind w:left="-72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To qualify for the summer intern program, student applicants must be: </w:t>
      </w:r>
    </w:p>
    <w:p w:rsidR="002A1199" w:rsidRPr="00103803" w:rsidRDefault="002A1199" w:rsidP="00103803">
      <w:pPr>
        <w:pStyle w:val="ListParagraph"/>
        <w:numPr>
          <w:ilvl w:val="0"/>
          <w:numId w:val="4"/>
        </w:numPr>
        <w:ind w:left="-360"/>
        <w:rPr>
          <w:rFonts w:ascii="Verdana" w:hAnsi="Verdana"/>
          <w:sz w:val="18"/>
          <w:szCs w:val="18"/>
        </w:rPr>
      </w:pPr>
      <w:r w:rsidRPr="00103803">
        <w:rPr>
          <w:rFonts w:ascii="Verdana" w:hAnsi="Verdana"/>
          <w:sz w:val="18"/>
          <w:szCs w:val="18"/>
        </w:rPr>
        <w:t xml:space="preserve">Rising seniors </w:t>
      </w:r>
      <w:r w:rsidRPr="00103803">
        <w:rPr>
          <w:rFonts w:ascii="Verdana" w:hAnsi="Verdana"/>
          <w:sz w:val="18"/>
          <w:szCs w:val="18"/>
          <w:shd w:val="clear" w:color="auto" w:fill="FFFFFF"/>
        </w:rPr>
        <w:t xml:space="preserve">at the time of the internship </w:t>
      </w:r>
      <w:r w:rsidRPr="00103803">
        <w:rPr>
          <w:rFonts w:ascii="Verdana" w:hAnsi="Verdana"/>
          <w:sz w:val="18"/>
          <w:szCs w:val="18"/>
        </w:rPr>
        <w:t>in good academic sta</w:t>
      </w:r>
      <w:r w:rsidR="00103803">
        <w:rPr>
          <w:rFonts w:ascii="Verdana" w:hAnsi="Verdana"/>
          <w:sz w:val="18"/>
          <w:szCs w:val="18"/>
        </w:rPr>
        <w:t>nding (minimum 3.0 GPA</w:t>
      </w:r>
      <w:r w:rsidRPr="00103803">
        <w:rPr>
          <w:rFonts w:ascii="Verdana" w:hAnsi="Verdana"/>
          <w:sz w:val="18"/>
          <w:szCs w:val="18"/>
        </w:rPr>
        <w:t>)</w:t>
      </w:r>
    </w:p>
    <w:p w:rsidR="002A1199" w:rsidRPr="00103803" w:rsidRDefault="00103803" w:rsidP="00103803">
      <w:pPr>
        <w:pStyle w:val="ListParagraph"/>
        <w:numPr>
          <w:ilvl w:val="0"/>
          <w:numId w:val="4"/>
        </w:num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Accounting major with at least 15 hours of major coursework completed</w:t>
      </w:r>
    </w:p>
    <w:p w:rsidR="002A1199" w:rsidRPr="00103803" w:rsidRDefault="002A1199" w:rsidP="00103803">
      <w:pPr>
        <w:pStyle w:val="ListParagraph"/>
        <w:numPr>
          <w:ilvl w:val="0"/>
          <w:numId w:val="4"/>
        </w:numPr>
        <w:ind w:left="-360"/>
        <w:rPr>
          <w:rStyle w:val="text"/>
          <w:rFonts w:ascii="Verdana" w:hAnsi="Verdana"/>
          <w:sz w:val="18"/>
          <w:szCs w:val="18"/>
        </w:rPr>
      </w:pPr>
      <w:r w:rsidRPr="00103803">
        <w:rPr>
          <w:rStyle w:val="text"/>
          <w:rFonts w:ascii="Verdana" w:hAnsi="Verdana"/>
          <w:sz w:val="18"/>
          <w:szCs w:val="18"/>
        </w:rPr>
        <w:t>Highly proficient with Microsoft Office</w:t>
      </w:r>
    </w:p>
    <w:p w:rsidR="002A1199" w:rsidRPr="003E3116" w:rsidRDefault="002A1199" w:rsidP="00103803">
      <w:pPr>
        <w:ind w:left="-360"/>
        <w:rPr>
          <w:rStyle w:val="text"/>
          <w:sz w:val="20"/>
          <w:szCs w:val="20"/>
        </w:rPr>
      </w:pPr>
    </w:p>
    <w:sectPr w:rsidR="002A1199" w:rsidRPr="003E3116" w:rsidSect="007B72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2DB"/>
    <w:multiLevelType w:val="hybridMultilevel"/>
    <w:tmpl w:val="3826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06E"/>
    <w:multiLevelType w:val="hybridMultilevel"/>
    <w:tmpl w:val="97C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A403E"/>
    <w:multiLevelType w:val="multilevel"/>
    <w:tmpl w:val="9800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567EEE"/>
    <w:multiLevelType w:val="multilevel"/>
    <w:tmpl w:val="9A0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235"/>
    <w:rsid w:val="00103803"/>
    <w:rsid w:val="00205B1D"/>
    <w:rsid w:val="002A1199"/>
    <w:rsid w:val="00375435"/>
    <w:rsid w:val="004B1263"/>
    <w:rsid w:val="005D2F74"/>
    <w:rsid w:val="00734065"/>
    <w:rsid w:val="007B7235"/>
    <w:rsid w:val="0087054D"/>
    <w:rsid w:val="00B34303"/>
    <w:rsid w:val="00B9736E"/>
    <w:rsid w:val="00BF3C3C"/>
    <w:rsid w:val="00C22F0F"/>
    <w:rsid w:val="00C54F24"/>
    <w:rsid w:val="00CA2375"/>
    <w:rsid w:val="00E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rsid w:val="002A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Joy H. (ALCS)</dc:creator>
  <cp:lastModifiedBy>Thorpe, Joy H. (ALCS)</cp:lastModifiedBy>
  <cp:revision>2</cp:revision>
  <cp:lastPrinted>2018-01-08T16:10:00Z</cp:lastPrinted>
  <dcterms:created xsi:type="dcterms:W3CDTF">2018-01-23T14:36:00Z</dcterms:created>
  <dcterms:modified xsi:type="dcterms:W3CDTF">2018-01-23T14:36:00Z</dcterms:modified>
</cp:coreProperties>
</file>