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60" w:rsidRPr="00796A70" w:rsidRDefault="00435860" w:rsidP="00796A70">
      <w:pPr>
        <w:jc w:val="center"/>
        <w:rPr>
          <w:rFonts w:ascii="Verdana" w:eastAsia="Verdana" w:hAnsi="Verdana" w:cs="Verdana"/>
          <w:b/>
          <w:sz w:val="18"/>
          <w:szCs w:val="18"/>
          <w:u w:val="single"/>
        </w:rPr>
      </w:pPr>
      <w:r w:rsidRPr="00796A70">
        <w:rPr>
          <w:rFonts w:ascii="Verdana" w:eastAsia="Verdana" w:hAnsi="Verdana" w:cs="Verdana"/>
          <w:b/>
          <w:sz w:val="18"/>
          <w:szCs w:val="18"/>
          <w:u w:val="single"/>
        </w:rPr>
        <w:t>SALES</w:t>
      </w:r>
    </w:p>
    <w:p w:rsidR="00435860" w:rsidRPr="00796A70" w:rsidRDefault="00435860" w:rsidP="00435860">
      <w:pPr>
        <w:rPr>
          <w:rFonts w:ascii="Verdana" w:eastAsia="Verdana" w:hAnsi="Verdana" w:cs="Verdana"/>
          <w:sz w:val="18"/>
          <w:szCs w:val="18"/>
        </w:rPr>
      </w:pPr>
      <w:r w:rsidRPr="00796A70">
        <w:rPr>
          <w:rFonts w:ascii="Verdana" w:eastAsia="Verdana" w:hAnsi="Verdana" w:cs="Verdana"/>
          <w:sz w:val="18"/>
          <w:szCs w:val="18"/>
        </w:rPr>
        <w:t>3 Positions</w:t>
      </w:r>
    </w:p>
    <w:p w:rsidR="002B5C13" w:rsidRPr="00796A70" w:rsidRDefault="002B5C13" w:rsidP="002B5C13">
      <w:pPr>
        <w:rPr>
          <w:rFonts w:ascii="Verdana" w:hAnsi="Verdana" w:cs="Arial"/>
          <w:color w:val="222222"/>
          <w:sz w:val="18"/>
          <w:szCs w:val="18"/>
          <w:lang w:val="en"/>
        </w:rPr>
      </w:pPr>
      <w:r w:rsidRPr="00796A70">
        <w:rPr>
          <w:rFonts w:ascii="Verdana" w:hAnsi="Verdana" w:cs="Arial"/>
          <w:color w:val="222222"/>
          <w:sz w:val="18"/>
          <w:szCs w:val="18"/>
          <w:lang w:val="en"/>
        </w:rPr>
        <w:t xml:space="preserve">As a Sales Intern with Altria Group Distribution Company, you’ll have </w:t>
      </w:r>
      <w:r w:rsidR="00796A70" w:rsidRPr="00796A70">
        <w:rPr>
          <w:rFonts w:ascii="Verdana" w:hAnsi="Verdana" w:cs="Arial"/>
          <w:color w:val="222222"/>
          <w:sz w:val="18"/>
          <w:szCs w:val="18"/>
          <w:lang w:val="en"/>
        </w:rPr>
        <w:t>an opportunity to make a meaningful impact on a Fortune 200 company</w:t>
      </w:r>
      <w:r w:rsidRPr="00796A70">
        <w:rPr>
          <w:rFonts w:ascii="Verdana" w:hAnsi="Verdana" w:cs="Arial"/>
          <w:color w:val="222222"/>
          <w:sz w:val="18"/>
          <w:szCs w:val="18"/>
          <w:lang w:val="en"/>
        </w:rPr>
        <w:t xml:space="preserve">. During our dynamic 10-12 week summer internship program, you’ll experience on-the-job training, access to a diverse group of mentors, planned social and community service events with other Altria interns and professional development opportunities.  You’ll be challenged and empowered to work on some or all of the following depending on business need:   </w:t>
      </w:r>
    </w:p>
    <w:p w:rsidR="002B5C13" w:rsidRPr="00796A70" w:rsidRDefault="002B5C13" w:rsidP="006A2251">
      <w:pPr>
        <w:numPr>
          <w:ilvl w:val="0"/>
          <w:numId w:val="4"/>
        </w:numPr>
        <w:spacing w:after="0" w:line="240" w:lineRule="auto"/>
        <w:rPr>
          <w:rFonts w:ascii="Verdana" w:hAnsi="Verdana" w:cs="Arial"/>
          <w:color w:val="222222"/>
          <w:sz w:val="18"/>
          <w:szCs w:val="18"/>
          <w:lang w:val="en"/>
        </w:rPr>
      </w:pPr>
      <w:r w:rsidRPr="00796A70">
        <w:rPr>
          <w:rFonts w:ascii="Verdana" w:hAnsi="Verdana" w:cs="Arial"/>
          <w:color w:val="222222"/>
          <w:sz w:val="18"/>
          <w:szCs w:val="18"/>
          <w:lang w:val="en"/>
        </w:rPr>
        <w:t>Work directly with a Territory Sales Manager mentor</w:t>
      </w:r>
    </w:p>
    <w:p w:rsidR="002B5C13" w:rsidRPr="00796A70" w:rsidRDefault="002B5C13" w:rsidP="006A2251">
      <w:pPr>
        <w:numPr>
          <w:ilvl w:val="0"/>
          <w:numId w:val="4"/>
        </w:numPr>
        <w:spacing w:after="0" w:line="240" w:lineRule="auto"/>
        <w:rPr>
          <w:rFonts w:ascii="Verdana" w:hAnsi="Verdana" w:cs="Arial"/>
          <w:color w:val="222222"/>
          <w:sz w:val="18"/>
          <w:szCs w:val="18"/>
          <w:lang w:val="en"/>
        </w:rPr>
      </w:pPr>
      <w:r w:rsidRPr="00796A70">
        <w:rPr>
          <w:rFonts w:ascii="Verdana" w:hAnsi="Verdana" w:cs="Arial"/>
          <w:color w:val="222222"/>
          <w:sz w:val="18"/>
          <w:szCs w:val="18"/>
          <w:lang w:val="en"/>
        </w:rPr>
        <w:t>Oversee a portion of a real sales territory* for a limited time, to learn the Territory Sales Manager role</w:t>
      </w:r>
    </w:p>
    <w:p w:rsidR="002B5C13" w:rsidRPr="00796A70" w:rsidRDefault="002B5C13" w:rsidP="006A2251">
      <w:pPr>
        <w:numPr>
          <w:ilvl w:val="0"/>
          <w:numId w:val="4"/>
        </w:numPr>
        <w:spacing w:after="0" w:line="240" w:lineRule="auto"/>
        <w:rPr>
          <w:rFonts w:ascii="Verdana" w:hAnsi="Verdana" w:cs="Arial"/>
          <w:color w:val="222222"/>
          <w:sz w:val="18"/>
          <w:szCs w:val="18"/>
          <w:lang w:val="en"/>
        </w:rPr>
      </w:pPr>
      <w:r w:rsidRPr="00796A70">
        <w:rPr>
          <w:rFonts w:ascii="Verdana" w:hAnsi="Verdana" w:cs="Arial"/>
          <w:color w:val="222222"/>
          <w:sz w:val="18"/>
          <w:szCs w:val="18"/>
          <w:lang w:val="en"/>
        </w:rPr>
        <w:t>Learn to responsibly consult retail partners on company initiatives</w:t>
      </w:r>
    </w:p>
    <w:p w:rsidR="002B5C13" w:rsidRPr="00796A70" w:rsidRDefault="002B5C13" w:rsidP="006A2251">
      <w:pPr>
        <w:numPr>
          <w:ilvl w:val="0"/>
          <w:numId w:val="4"/>
        </w:numPr>
        <w:spacing w:after="0" w:line="240" w:lineRule="auto"/>
        <w:rPr>
          <w:rFonts w:ascii="Verdana" w:hAnsi="Verdana" w:cs="Arial"/>
          <w:color w:val="222222"/>
          <w:sz w:val="18"/>
          <w:szCs w:val="18"/>
          <w:lang w:val="en"/>
        </w:rPr>
      </w:pPr>
      <w:r w:rsidRPr="00796A70">
        <w:rPr>
          <w:rFonts w:ascii="Verdana" w:hAnsi="Verdana" w:cs="Arial"/>
          <w:color w:val="222222"/>
          <w:sz w:val="18"/>
          <w:szCs w:val="18"/>
          <w:lang w:val="en"/>
        </w:rPr>
        <w:t>Create and execute a high-level business analysis project and present the results to Senior Management</w:t>
      </w:r>
    </w:p>
    <w:p w:rsidR="006A2251" w:rsidRPr="00796A70" w:rsidRDefault="006A2251" w:rsidP="006A2251">
      <w:pPr>
        <w:spacing w:after="0" w:line="240" w:lineRule="auto"/>
        <w:ind w:left="720"/>
        <w:rPr>
          <w:rFonts w:ascii="Verdana" w:hAnsi="Verdana" w:cs="Arial"/>
          <w:color w:val="222222"/>
          <w:sz w:val="18"/>
          <w:szCs w:val="18"/>
          <w:lang w:val="en"/>
        </w:rPr>
      </w:pPr>
    </w:p>
    <w:p w:rsidR="002B5C13" w:rsidRPr="00796A70" w:rsidRDefault="002B5C13" w:rsidP="002B5C13">
      <w:pPr>
        <w:spacing w:after="0" w:line="240" w:lineRule="auto"/>
        <w:rPr>
          <w:rStyle w:val="Emphasis"/>
          <w:rFonts w:ascii="Verdana" w:hAnsi="Verdana" w:cs="Arial"/>
          <w:color w:val="222222"/>
          <w:sz w:val="18"/>
          <w:szCs w:val="18"/>
          <w:lang w:val="en"/>
        </w:rPr>
      </w:pPr>
      <w:r w:rsidRPr="00796A70">
        <w:rPr>
          <w:rFonts w:ascii="Verdana" w:hAnsi="Verdana" w:cs="Arial"/>
          <w:color w:val="222222"/>
          <w:sz w:val="18"/>
          <w:szCs w:val="18"/>
          <w:lang w:val="en"/>
        </w:rPr>
        <w:t> </w:t>
      </w:r>
      <w:r w:rsidRPr="00796A70">
        <w:rPr>
          <w:rStyle w:val="Emphasis"/>
          <w:rFonts w:ascii="Verdana" w:hAnsi="Verdana" w:cs="Arial"/>
          <w:color w:val="222222"/>
          <w:sz w:val="18"/>
          <w:szCs w:val="18"/>
          <w:lang w:val="en"/>
        </w:rPr>
        <w:t>*Average sales territories generate $15 million in annual sales and are comprised of ~130 established accounts.</w:t>
      </w:r>
    </w:p>
    <w:p w:rsidR="00435860" w:rsidRPr="00796A70" w:rsidRDefault="00435860" w:rsidP="00435860">
      <w:pPr>
        <w:rPr>
          <w:rFonts w:ascii="Verdana" w:eastAsia="Verdana" w:hAnsi="Verdana" w:cs="Verdana"/>
          <w:sz w:val="18"/>
          <w:szCs w:val="18"/>
        </w:rPr>
      </w:pPr>
    </w:p>
    <w:p w:rsidR="00435860" w:rsidRPr="00796A70" w:rsidRDefault="00435860" w:rsidP="00435860">
      <w:pPr>
        <w:rPr>
          <w:rFonts w:ascii="Verdana" w:eastAsia="Verdana" w:hAnsi="Verdana" w:cs="Verdana"/>
          <w:sz w:val="18"/>
          <w:szCs w:val="18"/>
        </w:rPr>
      </w:pPr>
      <w:r w:rsidRPr="00796A70">
        <w:rPr>
          <w:rFonts w:ascii="Verdana" w:eastAsia="Verdana" w:hAnsi="Verdana" w:cs="Verdana"/>
          <w:sz w:val="18"/>
          <w:szCs w:val="18"/>
        </w:rPr>
        <w:t>Successful candidates must be able to:</w:t>
      </w:r>
    </w:p>
    <w:p w:rsidR="00435860" w:rsidRPr="00796A70" w:rsidRDefault="00435860" w:rsidP="00435860">
      <w:pPr>
        <w:numPr>
          <w:ilvl w:val="0"/>
          <w:numId w:val="1"/>
        </w:numPr>
        <w:pBdr>
          <w:top w:val="nil"/>
          <w:left w:val="nil"/>
          <w:bottom w:val="nil"/>
          <w:right w:val="nil"/>
          <w:between w:val="nil"/>
        </w:pBdr>
        <w:spacing w:after="0"/>
        <w:contextualSpacing/>
        <w:rPr>
          <w:rFonts w:ascii="Verdana" w:eastAsia="Verdana" w:hAnsi="Verdana" w:cs="Verdana"/>
          <w:sz w:val="18"/>
          <w:szCs w:val="18"/>
        </w:rPr>
      </w:pPr>
      <w:r w:rsidRPr="00796A70">
        <w:rPr>
          <w:rFonts w:ascii="Verdana" w:eastAsia="Verdana" w:hAnsi="Verdana" w:cs="Verdana"/>
          <w:b/>
          <w:sz w:val="18"/>
          <w:szCs w:val="18"/>
        </w:rPr>
        <w:t>Lead</w:t>
      </w:r>
      <w:r w:rsidRPr="00796A70">
        <w:rPr>
          <w:rFonts w:ascii="Verdana" w:eastAsia="Verdana" w:hAnsi="Verdana" w:cs="Verdana"/>
          <w:sz w:val="18"/>
          <w:szCs w:val="18"/>
        </w:rPr>
        <w:t>- Interns will own their projects and are expected to demonstrate professionalism and the maturity to actively engage with managers as well as be able to make decisions</w:t>
      </w:r>
    </w:p>
    <w:p w:rsidR="004250D5" w:rsidRPr="00796A70" w:rsidRDefault="004250D5" w:rsidP="00435860">
      <w:pPr>
        <w:numPr>
          <w:ilvl w:val="0"/>
          <w:numId w:val="1"/>
        </w:numPr>
        <w:pBdr>
          <w:top w:val="nil"/>
          <w:left w:val="nil"/>
          <w:bottom w:val="nil"/>
          <w:right w:val="nil"/>
          <w:between w:val="nil"/>
        </w:pBdr>
        <w:spacing w:after="0"/>
        <w:contextualSpacing/>
        <w:rPr>
          <w:rFonts w:ascii="Verdana" w:eastAsia="Verdana" w:hAnsi="Verdana" w:cs="Verdana"/>
          <w:sz w:val="18"/>
          <w:szCs w:val="18"/>
        </w:rPr>
      </w:pPr>
      <w:r w:rsidRPr="00796A70">
        <w:rPr>
          <w:rFonts w:ascii="Verdana" w:eastAsia="Verdana" w:hAnsi="Verdana" w:cs="Verdana"/>
          <w:b/>
          <w:sz w:val="18"/>
          <w:szCs w:val="18"/>
        </w:rPr>
        <w:t>Organize</w:t>
      </w:r>
      <w:r w:rsidRPr="00796A70">
        <w:rPr>
          <w:rFonts w:ascii="Verdana" w:eastAsia="Verdana" w:hAnsi="Verdana" w:cs="Verdana"/>
          <w:sz w:val="18"/>
          <w:szCs w:val="18"/>
        </w:rPr>
        <w:t xml:space="preserve"> – Interns must be able to organize and prioritize time and resources to be effective in territory and project </w:t>
      </w:r>
    </w:p>
    <w:p w:rsidR="006A2251" w:rsidRPr="00796A70" w:rsidRDefault="006A2251" w:rsidP="006A2251">
      <w:pPr>
        <w:numPr>
          <w:ilvl w:val="0"/>
          <w:numId w:val="1"/>
        </w:numPr>
        <w:pBdr>
          <w:top w:val="nil"/>
          <w:left w:val="nil"/>
          <w:bottom w:val="nil"/>
          <w:right w:val="nil"/>
          <w:between w:val="nil"/>
        </w:pBdr>
        <w:spacing w:after="0"/>
        <w:contextualSpacing/>
        <w:rPr>
          <w:rFonts w:ascii="Verdana" w:eastAsia="Verdana" w:hAnsi="Verdana" w:cs="Verdana"/>
          <w:sz w:val="18"/>
          <w:szCs w:val="18"/>
        </w:rPr>
      </w:pPr>
      <w:r w:rsidRPr="00796A70">
        <w:rPr>
          <w:rFonts w:ascii="Verdana" w:eastAsia="Verdana" w:hAnsi="Verdana" w:cs="Verdana"/>
          <w:b/>
          <w:sz w:val="18"/>
          <w:szCs w:val="18"/>
        </w:rPr>
        <w:t>Think Strategically</w:t>
      </w:r>
      <w:r w:rsidR="003D5FF7" w:rsidRPr="00796A70">
        <w:rPr>
          <w:rFonts w:ascii="Verdana" w:eastAsia="Verdana" w:hAnsi="Verdana" w:cs="Verdana"/>
          <w:b/>
          <w:sz w:val="18"/>
          <w:szCs w:val="18"/>
        </w:rPr>
        <w:t xml:space="preserve"> and Analytically</w:t>
      </w:r>
      <w:r w:rsidRPr="00796A70">
        <w:rPr>
          <w:rFonts w:ascii="Verdana" w:eastAsia="Verdana" w:hAnsi="Verdana" w:cs="Verdana"/>
          <w:b/>
          <w:sz w:val="18"/>
          <w:szCs w:val="18"/>
        </w:rPr>
        <w:t xml:space="preserve"> </w:t>
      </w:r>
      <w:r w:rsidR="00435860" w:rsidRPr="00796A70">
        <w:rPr>
          <w:rFonts w:ascii="Verdana" w:eastAsia="Verdana" w:hAnsi="Verdana" w:cs="Verdana"/>
          <w:sz w:val="18"/>
          <w:szCs w:val="18"/>
        </w:rPr>
        <w:t>- Interns must be able to analyze and synthesize l</w:t>
      </w:r>
      <w:r w:rsidR="00B637BF">
        <w:rPr>
          <w:rFonts w:ascii="Verdana" w:eastAsia="Verdana" w:hAnsi="Verdana" w:cs="Verdana"/>
          <w:sz w:val="18"/>
          <w:szCs w:val="18"/>
        </w:rPr>
        <w:t xml:space="preserve">arge quantities of data </w:t>
      </w:r>
      <w:r w:rsidR="00435860" w:rsidRPr="00796A70">
        <w:rPr>
          <w:rFonts w:ascii="Verdana" w:eastAsia="Verdana" w:hAnsi="Verdana" w:cs="Verdana"/>
          <w:sz w:val="18"/>
          <w:szCs w:val="18"/>
        </w:rPr>
        <w:t>to identify oppo</w:t>
      </w:r>
      <w:r w:rsidRPr="00796A70">
        <w:rPr>
          <w:rFonts w:ascii="Verdana" w:eastAsia="Verdana" w:hAnsi="Verdana" w:cs="Verdana"/>
          <w:sz w:val="18"/>
          <w:szCs w:val="18"/>
        </w:rPr>
        <w:t>rtunities and provide solutions</w:t>
      </w:r>
      <w:bookmarkStart w:id="0" w:name="_GoBack"/>
      <w:bookmarkEnd w:id="0"/>
    </w:p>
    <w:p w:rsidR="00435860" w:rsidRPr="00796A70" w:rsidRDefault="003D5FF7" w:rsidP="00435860">
      <w:pPr>
        <w:numPr>
          <w:ilvl w:val="0"/>
          <w:numId w:val="1"/>
        </w:numPr>
        <w:pBdr>
          <w:top w:val="nil"/>
          <w:left w:val="nil"/>
          <w:bottom w:val="nil"/>
          <w:right w:val="nil"/>
          <w:between w:val="nil"/>
        </w:pBdr>
        <w:spacing w:after="0"/>
        <w:contextualSpacing/>
        <w:rPr>
          <w:rFonts w:ascii="Verdana" w:eastAsia="Verdana" w:hAnsi="Verdana" w:cs="Verdana"/>
          <w:sz w:val="18"/>
          <w:szCs w:val="18"/>
        </w:rPr>
      </w:pPr>
      <w:r w:rsidRPr="00796A70">
        <w:rPr>
          <w:rFonts w:ascii="Verdana" w:eastAsia="Verdana" w:hAnsi="Verdana" w:cs="Verdana"/>
          <w:b/>
          <w:sz w:val="18"/>
          <w:szCs w:val="18"/>
        </w:rPr>
        <w:t>Initiate</w:t>
      </w:r>
      <w:r w:rsidR="00435860" w:rsidRPr="00796A70">
        <w:rPr>
          <w:rFonts w:ascii="Verdana" w:eastAsia="Verdana" w:hAnsi="Verdana" w:cs="Verdana"/>
          <w:sz w:val="18"/>
          <w:szCs w:val="18"/>
        </w:rPr>
        <w:t xml:space="preserve"> - Interns are expected to be curious enough </w:t>
      </w:r>
      <w:r w:rsidR="006A2251" w:rsidRPr="00796A70">
        <w:rPr>
          <w:rFonts w:ascii="Verdana" w:eastAsia="Verdana" w:hAnsi="Verdana" w:cs="Verdana"/>
          <w:sz w:val="18"/>
          <w:szCs w:val="18"/>
        </w:rPr>
        <w:t>to initiate</w:t>
      </w:r>
      <w:r w:rsidR="00435860" w:rsidRPr="00796A70">
        <w:rPr>
          <w:rFonts w:ascii="Verdana" w:eastAsia="Verdana" w:hAnsi="Verdana" w:cs="Verdana"/>
          <w:sz w:val="18"/>
          <w:szCs w:val="18"/>
        </w:rPr>
        <w:t xml:space="preserve"> actions that drive innovation and produce quality ideas</w:t>
      </w:r>
    </w:p>
    <w:p w:rsidR="00435860" w:rsidRPr="00796A70" w:rsidRDefault="00435860" w:rsidP="00435860">
      <w:pPr>
        <w:numPr>
          <w:ilvl w:val="0"/>
          <w:numId w:val="1"/>
        </w:numPr>
        <w:pBdr>
          <w:top w:val="nil"/>
          <w:left w:val="nil"/>
          <w:bottom w:val="nil"/>
          <w:right w:val="nil"/>
          <w:between w:val="nil"/>
        </w:pBdr>
        <w:spacing w:after="0"/>
        <w:contextualSpacing/>
        <w:rPr>
          <w:rFonts w:ascii="Verdana" w:eastAsia="Verdana" w:hAnsi="Verdana" w:cs="Verdana"/>
          <w:sz w:val="18"/>
          <w:szCs w:val="18"/>
        </w:rPr>
      </w:pPr>
      <w:r w:rsidRPr="00796A70">
        <w:rPr>
          <w:rFonts w:ascii="Verdana" w:eastAsia="Verdana" w:hAnsi="Verdana" w:cs="Verdana"/>
          <w:b/>
          <w:sz w:val="18"/>
          <w:szCs w:val="18"/>
        </w:rPr>
        <w:t>Collaborate</w:t>
      </w:r>
      <w:r w:rsidRPr="00796A70">
        <w:rPr>
          <w:rFonts w:ascii="Verdana" w:eastAsia="Verdana" w:hAnsi="Verdana" w:cs="Verdana"/>
          <w:sz w:val="18"/>
          <w:szCs w:val="18"/>
        </w:rPr>
        <w:t>- Interns should be comfortable engaging all stakeholders inside and outside the sales organization</w:t>
      </w:r>
    </w:p>
    <w:p w:rsidR="00435860" w:rsidRPr="00796A70" w:rsidRDefault="00435860" w:rsidP="00435860">
      <w:pPr>
        <w:numPr>
          <w:ilvl w:val="0"/>
          <w:numId w:val="1"/>
        </w:numPr>
        <w:pBdr>
          <w:top w:val="nil"/>
          <w:left w:val="nil"/>
          <w:bottom w:val="nil"/>
          <w:right w:val="nil"/>
          <w:between w:val="nil"/>
        </w:pBdr>
        <w:spacing w:after="0"/>
        <w:contextualSpacing/>
        <w:rPr>
          <w:rFonts w:ascii="Verdana" w:eastAsia="Verdana" w:hAnsi="Verdana" w:cs="Verdana"/>
          <w:sz w:val="18"/>
          <w:szCs w:val="18"/>
        </w:rPr>
      </w:pPr>
      <w:r w:rsidRPr="00796A70">
        <w:rPr>
          <w:rFonts w:ascii="Verdana" w:eastAsia="Verdana" w:hAnsi="Verdana" w:cs="Verdana"/>
          <w:b/>
          <w:sz w:val="18"/>
          <w:szCs w:val="18"/>
        </w:rPr>
        <w:t>Communicate</w:t>
      </w:r>
      <w:r w:rsidRPr="00796A70">
        <w:rPr>
          <w:rFonts w:ascii="Verdana" w:eastAsia="Verdana" w:hAnsi="Verdana" w:cs="Verdana"/>
          <w:sz w:val="18"/>
          <w:szCs w:val="18"/>
        </w:rPr>
        <w:t xml:space="preserve"> - Interns must be able to effectively communicate to influence others</w:t>
      </w:r>
    </w:p>
    <w:p w:rsidR="00435860" w:rsidRPr="00796A70" w:rsidRDefault="00435860" w:rsidP="00435860">
      <w:pPr>
        <w:rPr>
          <w:rFonts w:ascii="Verdana" w:eastAsia="Verdana" w:hAnsi="Verdana" w:cs="Verdana"/>
          <w:sz w:val="18"/>
          <w:szCs w:val="18"/>
        </w:rPr>
      </w:pPr>
    </w:p>
    <w:p w:rsidR="00435860" w:rsidRPr="00796A70" w:rsidRDefault="00435860" w:rsidP="00435860">
      <w:pPr>
        <w:rPr>
          <w:rFonts w:ascii="Verdana" w:eastAsia="Verdana" w:hAnsi="Verdana" w:cs="Verdana"/>
          <w:sz w:val="18"/>
          <w:szCs w:val="18"/>
        </w:rPr>
      </w:pPr>
      <w:r w:rsidRPr="00796A70">
        <w:rPr>
          <w:rFonts w:ascii="Verdana" w:eastAsia="Verdana" w:hAnsi="Verdana" w:cs="Verdana"/>
          <w:sz w:val="18"/>
          <w:szCs w:val="18"/>
        </w:rPr>
        <w:t xml:space="preserve">Interns will document project work in a formal presentation to Senior Management at the conclusion of the term. </w:t>
      </w:r>
    </w:p>
    <w:p w:rsidR="00435860" w:rsidRPr="00796A70" w:rsidRDefault="00435860" w:rsidP="00435860">
      <w:pPr>
        <w:rPr>
          <w:rFonts w:ascii="Verdana" w:eastAsia="Verdana" w:hAnsi="Verdana" w:cs="Verdana"/>
          <w:sz w:val="18"/>
          <w:szCs w:val="18"/>
        </w:rPr>
      </w:pPr>
      <w:r w:rsidRPr="00796A70">
        <w:rPr>
          <w:rFonts w:ascii="Verdana" w:eastAsia="Verdana" w:hAnsi="Verdana" w:cs="Verdana"/>
          <w:sz w:val="18"/>
          <w:szCs w:val="18"/>
        </w:rPr>
        <w:t>Qualifications:</w:t>
      </w:r>
    </w:p>
    <w:p w:rsidR="00435860" w:rsidRPr="00796A70" w:rsidRDefault="00435860" w:rsidP="00435860">
      <w:pPr>
        <w:numPr>
          <w:ilvl w:val="0"/>
          <w:numId w:val="2"/>
        </w:numPr>
        <w:pBdr>
          <w:top w:val="nil"/>
          <w:left w:val="nil"/>
          <w:bottom w:val="nil"/>
          <w:right w:val="nil"/>
          <w:between w:val="nil"/>
        </w:pBdr>
        <w:spacing w:after="0"/>
        <w:contextualSpacing/>
        <w:rPr>
          <w:rFonts w:ascii="Verdana" w:eastAsia="Verdana" w:hAnsi="Verdana" w:cs="Verdana"/>
          <w:sz w:val="18"/>
          <w:szCs w:val="18"/>
        </w:rPr>
      </w:pPr>
      <w:r w:rsidRPr="00796A70">
        <w:rPr>
          <w:rFonts w:ascii="Verdana" w:eastAsia="Verdana" w:hAnsi="Verdana" w:cs="Verdana"/>
          <w:sz w:val="18"/>
          <w:szCs w:val="18"/>
        </w:rPr>
        <w:t>Minimum GPA of 3.0</w:t>
      </w:r>
    </w:p>
    <w:p w:rsidR="00435860" w:rsidRPr="00796A70" w:rsidRDefault="00435860" w:rsidP="00435860">
      <w:pPr>
        <w:numPr>
          <w:ilvl w:val="0"/>
          <w:numId w:val="2"/>
        </w:numPr>
        <w:pBdr>
          <w:top w:val="nil"/>
          <w:left w:val="nil"/>
          <w:bottom w:val="nil"/>
          <w:right w:val="nil"/>
          <w:between w:val="nil"/>
        </w:pBdr>
        <w:spacing w:after="0"/>
        <w:contextualSpacing/>
        <w:rPr>
          <w:rFonts w:ascii="Verdana" w:eastAsia="Verdana" w:hAnsi="Verdana" w:cs="Verdana"/>
          <w:sz w:val="18"/>
          <w:szCs w:val="18"/>
        </w:rPr>
      </w:pPr>
      <w:r w:rsidRPr="00796A70">
        <w:rPr>
          <w:rFonts w:ascii="Verdana" w:eastAsia="Verdana" w:hAnsi="Verdana" w:cs="Verdana"/>
          <w:sz w:val="18"/>
          <w:szCs w:val="18"/>
        </w:rPr>
        <w:t>Business, marketing, economics majors preferred, but other majors with desired skills also considered</w:t>
      </w:r>
    </w:p>
    <w:p w:rsidR="006A2251" w:rsidRPr="00796A70" w:rsidRDefault="00435860" w:rsidP="00435860">
      <w:pPr>
        <w:numPr>
          <w:ilvl w:val="0"/>
          <w:numId w:val="2"/>
        </w:numPr>
        <w:pBdr>
          <w:top w:val="nil"/>
          <w:left w:val="nil"/>
          <w:bottom w:val="nil"/>
          <w:right w:val="nil"/>
          <w:between w:val="nil"/>
        </w:pBdr>
        <w:spacing w:after="0"/>
        <w:contextualSpacing/>
        <w:rPr>
          <w:rFonts w:ascii="Verdana" w:eastAsia="Verdana" w:hAnsi="Verdana" w:cs="Verdana"/>
          <w:sz w:val="18"/>
          <w:szCs w:val="18"/>
        </w:rPr>
      </w:pPr>
      <w:r w:rsidRPr="00796A70">
        <w:rPr>
          <w:rFonts w:ascii="Verdana" w:eastAsia="Verdana" w:hAnsi="Verdana" w:cs="Verdana"/>
          <w:sz w:val="18"/>
          <w:szCs w:val="18"/>
        </w:rPr>
        <w:t>Highly proficient in Microsoft Office Products</w:t>
      </w:r>
    </w:p>
    <w:p w:rsidR="006A2251" w:rsidRPr="00796A70" w:rsidRDefault="003D5FF7" w:rsidP="00435860">
      <w:pPr>
        <w:numPr>
          <w:ilvl w:val="0"/>
          <w:numId w:val="2"/>
        </w:numPr>
        <w:pBdr>
          <w:top w:val="nil"/>
          <w:left w:val="nil"/>
          <w:bottom w:val="nil"/>
          <w:right w:val="nil"/>
          <w:between w:val="nil"/>
        </w:pBdr>
        <w:spacing w:after="0"/>
        <w:contextualSpacing/>
        <w:rPr>
          <w:rFonts w:ascii="Verdana" w:eastAsia="Verdana" w:hAnsi="Verdana" w:cs="Verdana"/>
          <w:sz w:val="18"/>
          <w:szCs w:val="18"/>
        </w:rPr>
      </w:pPr>
      <w:r w:rsidRPr="00796A70">
        <w:rPr>
          <w:rFonts w:ascii="Verdana" w:eastAsia="Verdana" w:hAnsi="Verdana" w:cs="Verdana"/>
          <w:sz w:val="18"/>
          <w:szCs w:val="18"/>
        </w:rPr>
        <w:t>A</w:t>
      </w:r>
      <w:r w:rsidR="006A2251" w:rsidRPr="00796A70">
        <w:rPr>
          <w:rFonts w:ascii="Verdana" w:eastAsia="Verdana" w:hAnsi="Verdana" w:cs="Verdana"/>
          <w:sz w:val="18"/>
          <w:szCs w:val="18"/>
        </w:rPr>
        <w:t xml:space="preserve"> valid U.S. driver license in good standing for the last 3 years and access to a vehicle.  Any DUI/DWI conviction in the last 3 years will be an immediate disqualifier for the position.</w:t>
      </w:r>
    </w:p>
    <w:p w:rsidR="006A2251" w:rsidRPr="00796A70" w:rsidRDefault="006A2251" w:rsidP="006A2251">
      <w:pPr>
        <w:numPr>
          <w:ilvl w:val="0"/>
          <w:numId w:val="2"/>
        </w:numPr>
        <w:pBdr>
          <w:top w:val="nil"/>
          <w:left w:val="nil"/>
          <w:bottom w:val="nil"/>
          <w:right w:val="nil"/>
          <w:between w:val="nil"/>
        </w:pBdr>
        <w:spacing w:after="0"/>
        <w:contextualSpacing/>
        <w:rPr>
          <w:rFonts w:ascii="Verdana" w:eastAsia="Verdana" w:hAnsi="Verdana" w:cs="Verdana"/>
          <w:sz w:val="18"/>
          <w:szCs w:val="18"/>
        </w:rPr>
      </w:pPr>
      <w:r w:rsidRPr="00796A70">
        <w:rPr>
          <w:rFonts w:ascii="Verdana" w:eastAsia="Verdana" w:hAnsi="Verdana" w:cs="Verdana"/>
          <w:sz w:val="18"/>
          <w:szCs w:val="18"/>
        </w:rPr>
        <w:t>Must be able to lift, push, pull, reach, conduct overhead work and carry bags and boxes as part of the sales activities (up to 10 pounds on a frequent basis; up to 20 pounds on an occasional basis; possibly up to 50 pounds on a seldom basis).</w:t>
      </w:r>
    </w:p>
    <w:sectPr w:rsidR="006A2251" w:rsidRPr="00796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370"/>
    <w:multiLevelType w:val="multilevel"/>
    <w:tmpl w:val="25A44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4744C2"/>
    <w:multiLevelType w:val="multilevel"/>
    <w:tmpl w:val="34A6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EA403E"/>
    <w:multiLevelType w:val="multilevel"/>
    <w:tmpl w:val="9800D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A567EEE"/>
    <w:multiLevelType w:val="multilevel"/>
    <w:tmpl w:val="9A0E8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860"/>
    <w:rsid w:val="002B5C13"/>
    <w:rsid w:val="003D5FF7"/>
    <w:rsid w:val="004250D5"/>
    <w:rsid w:val="00435860"/>
    <w:rsid w:val="006A2251"/>
    <w:rsid w:val="00796A70"/>
    <w:rsid w:val="00797E6C"/>
    <w:rsid w:val="0087054D"/>
    <w:rsid w:val="00B34303"/>
    <w:rsid w:val="00B637BF"/>
    <w:rsid w:val="00F8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0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50D5"/>
    <w:rPr>
      <w:rFonts w:ascii="Tahoma" w:hAnsi="Tahoma" w:cs="Tahoma"/>
      <w:sz w:val="16"/>
      <w:szCs w:val="16"/>
    </w:rPr>
  </w:style>
  <w:style w:type="character" w:styleId="Emphasis">
    <w:name w:val="Emphasis"/>
    <w:uiPriority w:val="20"/>
    <w:qFormat/>
    <w:rsid w:val="002B5C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Altria</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 Joy H. (ALCS)</dc:creator>
  <cp:lastModifiedBy>Thorpe, Joy H. (ALCS)</cp:lastModifiedBy>
  <cp:revision>2</cp:revision>
  <dcterms:created xsi:type="dcterms:W3CDTF">2018-01-22T21:01:00Z</dcterms:created>
  <dcterms:modified xsi:type="dcterms:W3CDTF">2018-01-22T21:01:00Z</dcterms:modified>
</cp:coreProperties>
</file>