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185A5" w14:textId="496CB22C" w:rsidR="00DB3049" w:rsidRPr="008709A0" w:rsidRDefault="00DB3049" w:rsidP="00DB3049">
      <w:pPr>
        <w:jc w:val="both"/>
        <w:rPr>
          <w:rFonts w:ascii="Garamond" w:hAnsi="Garamond" w:cs="Times New Roman"/>
          <w:color w:val="000000"/>
        </w:rPr>
      </w:pPr>
      <w:bookmarkStart w:id="0" w:name="_GoBack"/>
      <w:bookmarkEnd w:id="0"/>
      <w:r w:rsidRPr="008709A0">
        <w:rPr>
          <w:rFonts w:ascii="Garamond" w:hAnsi="Garamond" w:cs="Times New Roman"/>
          <w:color w:val="000000"/>
        </w:rPr>
        <w:t>[Date]</w:t>
      </w:r>
    </w:p>
    <w:p w14:paraId="2540FE68" w14:textId="77777777" w:rsidR="00DB3049" w:rsidRPr="008709A0" w:rsidRDefault="00DB3049" w:rsidP="00DB3049">
      <w:pPr>
        <w:jc w:val="both"/>
        <w:rPr>
          <w:rFonts w:ascii="Garamond" w:hAnsi="Garamond" w:cs="Times New Roman"/>
          <w:color w:val="000000"/>
        </w:rPr>
      </w:pPr>
    </w:p>
    <w:p w14:paraId="6D244929" w14:textId="77777777" w:rsidR="00DB3049" w:rsidRPr="00DB3049" w:rsidRDefault="00DB3049" w:rsidP="00DB3049">
      <w:pPr>
        <w:jc w:val="both"/>
        <w:rPr>
          <w:rFonts w:ascii="Times New Roman" w:hAnsi="Times New Roman" w:cs="Times New Roman"/>
        </w:rPr>
      </w:pPr>
      <w:r w:rsidRPr="00DB3049">
        <w:rPr>
          <w:rFonts w:ascii="Garamond" w:hAnsi="Garamond" w:cs="Times New Roman"/>
          <w:color w:val="000000"/>
        </w:rPr>
        <w:t xml:space="preserve">The Honorable [First Name, Last Name]     </w:t>
      </w:r>
      <w:r w:rsidRPr="008709A0">
        <w:rPr>
          <w:rFonts w:ascii="Garamond" w:hAnsi="Garamond" w:cs="Times New Roman"/>
          <w:color w:val="000000"/>
        </w:rPr>
        <w:tab/>
      </w:r>
      <w:r w:rsidRPr="00DB3049">
        <w:rPr>
          <w:rFonts w:ascii="Garamond" w:hAnsi="Garamond" w:cs="Times New Roman"/>
          <w:color w:val="000000"/>
        </w:rPr>
        <w:t xml:space="preserve">  </w:t>
      </w:r>
      <w:r w:rsidRPr="008709A0">
        <w:rPr>
          <w:rFonts w:ascii="Garamond" w:hAnsi="Garamond" w:cs="Times New Roman"/>
          <w:color w:val="000000"/>
        </w:rPr>
        <w:tab/>
      </w:r>
      <w:r w:rsidRPr="00DB3049">
        <w:rPr>
          <w:rFonts w:ascii="Garamond" w:hAnsi="Garamond" w:cs="Times New Roman"/>
          <w:color w:val="000000"/>
        </w:rPr>
        <w:t xml:space="preserve">              </w:t>
      </w:r>
      <w:r w:rsidRPr="008709A0">
        <w:rPr>
          <w:rFonts w:ascii="Garamond" w:hAnsi="Garamond" w:cs="Times New Roman"/>
          <w:color w:val="000000"/>
        </w:rPr>
        <w:tab/>
      </w:r>
    </w:p>
    <w:p w14:paraId="2417A6A7" w14:textId="77777777" w:rsidR="00DB3049" w:rsidRPr="00DB3049" w:rsidRDefault="00DB3049" w:rsidP="00DB3049">
      <w:pPr>
        <w:jc w:val="both"/>
        <w:rPr>
          <w:rFonts w:ascii="Times New Roman" w:hAnsi="Times New Roman" w:cs="Times New Roman"/>
        </w:rPr>
      </w:pPr>
      <w:r w:rsidRPr="00DB3049">
        <w:rPr>
          <w:rFonts w:ascii="Garamond" w:hAnsi="Garamond" w:cs="Times New Roman"/>
          <w:color w:val="000000"/>
        </w:rPr>
        <w:t xml:space="preserve">U.S. Senate              </w:t>
      </w:r>
      <w:r w:rsidRPr="008709A0">
        <w:rPr>
          <w:rFonts w:ascii="Garamond" w:hAnsi="Garamond" w:cs="Times New Roman"/>
          <w:color w:val="000000"/>
        </w:rPr>
        <w:tab/>
      </w:r>
      <w:r w:rsidRPr="00DB3049">
        <w:rPr>
          <w:rFonts w:ascii="Garamond" w:hAnsi="Garamond" w:cs="Times New Roman"/>
          <w:color w:val="000000"/>
        </w:rPr>
        <w:t xml:space="preserve">      </w:t>
      </w:r>
      <w:r w:rsidRPr="008709A0">
        <w:rPr>
          <w:rFonts w:ascii="Garamond" w:hAnsi="Garamond" w:cs="Times New Roman"/>
          <w:color w:val="000000"/>
        </w:rPr>
        <w:tab/>
      </w:r>
      <w:r w:rsidRPr="00DB3049">
        <w:rPr>
          <w:rFonts w:ascii="Garamond" w:hAnsi="Garamond" w:cs="Times New Roman"/>
          <w:color w:val="000000"/>
        </w:rPr>
        <w:t xml:space="preserve">                                  </w:t>
      </w:r>
      <w:r w:rsidRPr="008709A0">
        <w:rPr>
          <w:rFonts w:ascii="Garamond" w:hAnsi="Garamond" w:cs="Times New Roman"/>
          <w:color w:val="000000"/>
        </w:rPr>
        <w:tab/>
      </w:r>
    </w:p>
    <w:p w14:paraId="3A6118C7" w14:textId="77777777" w:rsidR="00DB3049" w:rsidRPr="00DB3049" w:rsidRDefault="00DB3049" w:rsidP="00DB3049">
      <w:pPr>
        <w:jc w:val="both"/>
        <w:rPr>
          <w:rFonts w:ascii="Times New Roman" w:hAnsi="Times New Roman" w:cs="Times New Roman"/>
        </w:rPr>
      </w:pPr>
      <w:r w:rsidRPr="00DB3049">
        <w:rPr>
          <w:rFonts w:ascii="Garamond" w:hAnsi="Garamond" w:cs="Times New Roman"/>
          <w:color w:val="000000"/>
        </w:rPr>
        <w:t xml:space="preserve">[Address]      </w:t>
      </w:r>
      <w:r w:rsidRPr="008709A0">
        <w:rPr>
          <w:rFonts w:ascii="Garamond" w:hAnsi="Garamond" w:cs="Times New Roman"/>
          <w:color w:val="000000"/>
        </w:rPr>
        <w:tab/>
      </w:r>
      <w:r w:rsidRPr="00DB3049">
        <w:rPr>
          <w:rFonts w:ascii="Garamond" w:hAnsi="Garamond" w:cs="Times New Roman"/>
          <w:color w:val="000000"/>
        </w:rPr>
        <w:t xml:space="preserve">     </w:t>
      </w:r>
      <w:r w:rsidRPr="008709A0">
        <w:rPr>
          <w:rFonts w:ascii="Garamond" w:hAnsi="Garamond" w:cs="Times New Roman"/>
          <w:color w:val="000000"/>
        </w:rPr>
        <w:tab/>
      </w:r>
      <w:r w:rsidRPr="00DB3049">
        <w:rPr>
          <w:rFonts w:ascii="Garamond" w:hAnsi="Garamond" w:cs="Times New Roman"/>
          <w:color w:val="000000"/>
        </w:rPr>
        <w:t xml:space="preserve">                       </w:t>
      </w:r>
      <w:r w:rsidRPr="008709A0">
        <w:rPr>
          <w:rFonts w:ascii="Garamond" w:hAnsi="Garamond" w:cs="Times New Roman"/>
          <w:color w:val="000000"/>
        </w:rPr>
        <w:tab/>
      </w:r>
    </w:p>
    <w:p w14:paraId="3A006867" w14:textId="77777777" w:rsidR="00DB3049" w:rsidRPr="00DB3049" w:rsidRDefault="00DB3049" w:rsidP="00DB3049">
      <w:pPr>
        <w:jc w:val="both"/>
        <w:rPr>
          <w:rFonts w:ascii="Times New Roman" w:hAnsi="Times New Roman" w:cs="Times New Roman"/>
        </w:rPr>
      </w:pPr>
      <w:r w:rsidRPr="00DB3049">
        <w:rPr>
          <w:rFonts w:ascii="Garamond" w:hAnsi="Garamond" w:cs="Times New Roman"/>
          <w:color w:val="000000"/>
        </w:rPr>
        <w:t xml:space="preserve">Washington, D.C. 20510 [or local office Address]   </w:t>
      </w:r>
      <w:r w:rsidRPr="008709A0">
        <w:rPr>
          <w:rFonts w:ascii="Garamond" w:hAnsi="Garamond" w:cs="Times New Roman"/>
          <w:color w:val="000000"/>
        </w:rPr>
        <w:tab/>
      </w:r>
      <w:r w:rsidRPr="00DB3049">
        <w:rPr>
          <w:rFonts w:ascii="Garamond" w:hAnsi="Garamond" w:cs="Times New Roman"/>
          <w:color w:val="000000"/>
        </w:rPr>
        <w:t xml:space="preserve">    </w:t>
      </w:r>
      <w:r w:rsidRPr="008709A0">
        <w:rPr>
          <w:rFonts w:ascii="Garamond" w:hAnsi="Garamond" w:cs="Times New Roman"/>
          <w:color w:val="000000"/>
        </w:rPr>
        <w:tab/>
      </w:r>
      <w:r w:rsidRPr="00DB3049">
        <w:rPr>
          <w:rFonts w:ascii="Garamond" w:hAnsi="Garamond" w:cs="Times New Roman"/>
          <w:color w:val="000000"/>
        </w:rPr>
        <w:t xml:space="preserve">                                                                                                            </w:t>
      </w:r>
      <w:r w:rsidRPr="008709A0">
        <w:rPr>
          <w:rFonts w:ascii="Garamond" w:hAnsi="Garamond" w:cs="Times New Roman"/>
          <w:color w:val="000000"/>
        </w:rPr>
        <w:tab/>
      </w:r>
    </w:p>
    <w:p w14:paraId="3CB216A7" w14:textId="77777777" w:rsidR="00DB3049" w:rsidRPr="00DB3049" w:rsidRDefault="00DB3049" w:rsidP="00DB3049">
      <w:pPr>
        <w:jc w:val="both"/>
        <w:rPr>
          <w:rFonts w:ascii="Times New Roman" w:hAnsi="Times New Roman" w:cs="Times New Roman"/>
        </w:rPr>
      </w:pPr>
      <w:r w:rsidRPr="00DB3049">
        <w:rPr>
          <w:rFonts w:ascii="Garamond" w:hAnsi="Garamond" w:cs="Times New Roman"/>
          <w:color w:val="000000"/>
        </w:rPr>
        <w:t> </w:t>
      </w:r>
    </w:p>
    <w:p w14:paraId="171BD957" w14:textId="77777777" w:rsidR="00DB3049" w:rsidRPr="00DB3049" w:rsidRDefault="00DB3049" w:rsidP="00DB3049">
      <w:pPr>
        <w:jc w:val="both"/>
        <w:rPr>
          <w:rFonts w:ascii="Times New Roman" w:hAnsi="Times New Roman" w:cs="Times New Roman"/>
        </w:rPr>
      </w:pPr>
      <w:r w:rsidRPr="00DB3049">
        <w:rPr>
          <w:rFonts w:ascii="Garamond" w:hAnsi="Garamond" w:cs="Times New Roman"/>
          <w:color w:val="000000"/>
        </w:rPr>
        <w:t>Dear Senator [Last Name]:</w:t>
      </w:r>
    </w:p>
    <w:p w14:paraId="226D9BD3" w14:textId="77777777" w:rsidR="00DB3049" w:rsidRPr="00DB3049" w:rsidRDefault="00DB3049" w:rsidP="00DB3049">
      <w:pPr>
        <w:rPr>
          <w:rFonts w:ascii="Times New Roman" w:hAnsi="Times New Roman" w:cs="Times New Roman"/>
        </w:rPr>
      </w:pPr>
      <w:r w:rsidRPr="00DB3049">
        <w:rPr>
          <w:rFonts w:ascii="Arial" w:hAnsi="Arial" w:cs="Arial"/>
          <w:color w:val="000000"/>
        </w:rPr>
        <w:t> </w:t>
      </w:r>
    </w:p>
    <w:p w14:paraId="61FFB07D"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As you may be aware, on Tuesday, the House of Representatives passed H.R. 2486, the Fostering Undergraduate Talent by Unlocking Resources for Education (FUTURE) Act, sponsored by Representative Alma Adams (D-NC) and Representative Mark Walker (R-NC).</w:t>
      </w:r>
    </w:p>
    <w:p w14:paraId="29228626"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 </w:t>
      </w:r>
    </w:p>
    <w:p w14:paraId="2C81385F"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The companion Senate version of the FUTURE Act (S. 1279) was introduced by Senator Tim Scott (R-SC) and Senator Doug Jones (D-AL) in May.  This bipartisan, bicameral legislation is designed to simply extend, for an additional two years, the mandatory federal funding provided to the Historically Black Colleges and Universities (HBCUs), Predominantly Black Institutions (PBIs), Tribal Colleges and Universities (TCUs) and other Minority-Serving Institutions (MSIs) throughout the United States, under Title III, Part F of the Higher Education Act of 1965.  This funding helps our colleges and universities enhance their fiscal stability, improve their institutional management, and strengthen their academic programming, including programming in high-demand career areas, like careers in STEM fields.  As written, this bill is fully-funded and budget neutral.</w:t>
      </w:r>
    </w:p>
    <w:p w14:paraId="745C62CF"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 </w:t>
      </w:r>
    </w:p>
    <w:p w14:paraId="17479849"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However, absent swift action by the Senate, this funding will expire at the end of this fiscal year, on September 30th.  The expiration of this funding will result in the loss of $255 million in critical, capacity-building support upon which our Nation’s HBCUs, other MSIs and our students depend.   </w:t>
      </w:r>
    </w:p>
    <w:p w14:paraId="30A9F061"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 </w:t>
      </w:r>
    </w:p>
    <w:p w14:paraId="02777423"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Therefore, in order to secure the future for our institutions and students, I respectfully ask you to co-sponsor the FUTURE Act, and encourage your colleagues to vote in favor of this important and necessary bill.</w:t>
      </w:r>
    </w:p>
    <w:p w14:paraId="3BAF0D5A"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 </w:t>
      </w:r>
    </w:p>
    <w:p w14:paraId="459FF6BC"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Sincerely,</w:t>
      </w:r>
    </w:p>
    <w:p w14:paraId="24C96E41"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 </w:t>
      </w:r>
    </w:p>
    <w:p w14:paraId="5E9772ED"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 </w:t>
      </w:r>
    </w:p>
    <w:p w14:paraId="7320DA97"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 </w:t>
      </w:r>
    </w:p>
    <w:p w14:paraId="4E6ED3A8" w14:textId="77777777" w:rsidR="00DB3049" w:rsidRPr="00DB3049" w:rsidRDefault="00DB3049" w:rsidP="00DB3049">
      <w:pPr>
        <w:rPr>
          <w:rFonts w:ascii="Times New Roman" w:hAnsi="Times New Roman" w:cs="Times New Roman"/>
        </w:rPr>
      </w:pPr>
      <w:r w:rsidRPr="00DB3049">
        <w:rPr>
          <w:rFonts w:ascii="Garamond" w:hAnsi="Garamond" w:cs="Times New Roman"/>
          <w:color w:val="000000"/>
        </w:rPr>
        <w:t>[First Name, Last Name]</w:t>
      </w:r>
    </w:p>
    <w:p w14:paraId="0CBAB72A" w14:textId="77777777" w:rsidR="00DB3049" w:rsidRPr="00DB3049" w:rsidRDefault="00DB3049" w:rsidP="00DB3049">
      <w:pPr>
        <w:rPr>
          <w:rFonts w:ascii="Times New Roman" w:eastAsia="Times New Roman" w:hAnsi="Times New Roman" w:cs="Times New Roman"/>
        </w:rPr>
      </w:pPr>
    </w:p>
    <w:p w14:paraId="55B48617" w14:textId="77777777" w:rsidR="00766419" w:rsidRDefault="00766419" w:rsidP="00FF62A8">
      <w:pPr>
        <w:jc w:val="both"/>
        <w:rPr>
          <w:rFonts w:ascii="Garamond" w:eastAsia="Garamond" w:hAnsi="Garamond" w:cs="Garamond"/>
        </w:rPr>
      </w:pPr>
    </w:p>
    <w:p w14:paraId="3EE6AB8B" w14:textId="77777777" w:rsidR="005E0CAA" w:rsidRPr="005E0CAA" w:rsidRDefault="005E0CAA" w:rsidP="005E0CAA">
      <w:pPr>
        <w:shd w:val="clear" w:color="auto" w:fill="FFFFFF"/>
        <w:rPr>
          <w:rFonts w:ascii="-webkit-standard" w:hAnsi="-webkit-standard" w:cs="Arial"/>
          <w:color w:val="000000"/>
        </w:rPr>
      </w:pPr>
    </w:p>
    <w:sectPr w:rsidR="005E0CAA" w:rsidRPr="005E0CAA" w:rsidSect="00E7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B13"/>
    <w:rsid w:val="000B157B"/>
    <w:rsid w:val="001125E9"/>
    <w:rsid w:val="001C3B13"/>
    <w:rsid w:val="003C7342"/>
    <w:rsid w:val="003E2545"/>
    <w:rsid w:val="005E0CAA"/>
    <w:rsid w:val="006176E8"/>
    <w:rsid w:val="00766419"/>
    <w:rsid w:val="00824F48"/>
    <w:rsid w:val="008709A0"/>
    <w:rsid w:val="00896336"/>
    <w:rsid w:val="00A82A30"/>
    <w:rsid w:val="00C02C7A"/>
    <w:rsid w:val="00DB3049"/>
    <w:rsid w:val="00E420E5"/>
    <w:rsid w:val="00E77F06"/>
    <w:rsid w:val="00EF5E5C"/>
    <w:rsid w:val="00F67BD5"/>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03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B1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B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494900">
      <w:bodyDiv w:val="1"/>
      <w:marLeft w:val="0"/>
      <w:marRight w:val="0"/>
      <w:marTop w:val="0"/>
      <w:marBottom w:val="0"/>
      <w:divBdr>
        <w:top w:val="none" w:sz="0" w:space="0" w:color="auto"/>
        <w:left w:val="none" w:sz="0" w:space="0" w:color="auto"/>
        <w:bottom w:val="none" w:sz="0" w:space="0" w:color="auto"/>
        <w:right w:val="none" w:sz="0" w:space="0" w:color="auto"/>
      </w:divBdr>
      <w:divsChild>
        <w:div w:id="354620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643072">
              <w:marLeft w:val="0"/>
              <w:marRight w:val="0"/>
              <w:marTop w:val="0"/>
              <w:marBottom w:val="0"/>
              <w:divBdr>
                <w:top w:val="none" w:sz="0" w:space="0" w:color="auto"/>
                <w:left w:val="none" w:sz="0" w:space="0" w:color="auto"/>
                <w:bottom w:val="none" w:sz="0" w:space="0" w:color="auto"/>
                <w:right w:val="none" w:sz="0" w:space="0" w:color="auto"/>
              </w:divBdr>
              <w:divsChild>
                <w:div w:id="1948851914">
                  <w:marLeft w:val="0"/>
                  <w:marRight w:val="0"/>
                  <w:marTop w:val="0"/>
                  <w:marBottom w:val="0"/>
                  <w:divBdr>
                    <w:top w:val="none" w:sz="0" w:space="0" w:color="auto"/>
                    <w:left w:val="none" w:sz="0" w:space="0" w:color="auto"/>
                    <w:bottom w:val="none" w:sz="0" w:space="0" w:color="auto"/>
                    <w:right w:val="none" w:sz="0" w:space="0" w:color="auto"/>
                  </w:divBdr>
                  <w:divsChild>
                    <w:div w:id="1097948726">
                      <w:marLeft w:val="0"/>
                      <w:marRight w:val="0"/>
                      <w:marTop w:val="0"/>
                      <w:marBottom w:val="0"/>
                      <w:divBdr>
                        <w:top w:val="none" w:sz="0" w:space="0" w:color="auto"/>
                        <w:left w:val="none" w:sz="0" w:space="0" w:color="auto"/>
                        <w:bottom w:val="none" w:sz="0" w:space="0" w:color="auto"/>
                        <w:right w:val="none" w:sz="0" w:space="0" w:color="auto"/>
                      </w:divBdr>
                      <w:divsChild>
                        <w:div w:id="935670229">
                          <w:marLeft w:val="0"/>
                          <w:marRight w:val="0"/>
                          <w:marTop w:val="0"/>
                          <w:marBottom w:val="0"/>
                          <w:divBdr>
                            <w:top w:val="none" w:sz="0" w:space="0" w:color="auto"/>
                            <w:left w:val="none" w:sz="0" w:space="0" w:color="auto"/>
                            <w:bottom w:val="none" w:sz="0" w:space="0" w:color="auto"/>
                            <w:right w:val="none" w:sz="0" w:space="0" w:color="auto"/>
                          </w:divBdr>
                          <w:divsChild>
                            <w:div w:id="259064680">
                              <w:marLeft w:val="0"/>
                              <w:marRight w:val="0"/>
                              <w:marTop w:val="0"/>
                              <w:marBottom w:val="0"/>
                              <w:divBdr>
                                <w:top w:val="none" w:sz="0" w:space="0" w:color="auto"/>
                                <w:left w:val="none" w:sz="0" w:space="0" w:color="auto"/>
                                <w:bottom w:val="none" w:sz="0" w:space="0" w:color="auto"/>
                                <w:right w:val="none" w:sz="0" w:space="0" w:color="auto"/>
                              </w:divBdr>
                              <w:divsChild>
                                <w:div w:id="178396456">
                                  <w:marLeft w:val="0"/>
                                  <w:marRight w:val="0"/>
                                  <w:marTop w:val="0"/>
                                  <w:marBottom w:val="0"/>
                                  <w:divBdr>
                                    <w:top w:val="none" w:sz="0" w:space="0" w:color="auto"/>
                                    <w:left w:val="none" w:sz="0" w:space="0" w:color="auto"/>
                                    <w:bottom w:val="none" w:sz="0" w:space="0" w:color="auto"/>
                                    <w:right w:val="none" w:sz="0" w:space="0" w:color="auto"/>
                                  </w:divBdr>
                                  <w:divsChild>
                                    <w:div w:id="10467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955917">
      <w:bodyDiv w:val="1"/>
      <w:marLeft w:val="0"/>
      <w:marRight w:val="0"/>
      <w:marTop w:val="0"/>
      <w:marBottom w:val="0"/>
      <w:divBdr>
        <w:top w:val="none" w:sz="0" w:space="0" w:color="auto"/>
        <w:left w:val="none" w:sz="0" w:space="0" w:color="auto"/>
        <w:bottom w:val="none" w:sz="0" w:space="0" w:color="auto"/>
        <w:right w:val="none" w:sz="0" w:space="0" w:color="auto"/>
      </w:divBdr>
    </w:div>
    <w:div w:id="2126657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2019-09-19T15:09:00Z</dcterms:created>
  <dcterms:modified xsi:type="dcterms:W3CDTF">2019-09-19T15:09:00Z</dcterms:modified>
</cp:coreProperties>
</file>